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51D11" w14:textId="77777777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9850CD">
        <w:rPr>
          <w:rFonts w:ascii="Cambria" w:hAnsi="Cambria"/>
          <w:b/>
          <w:bCs/>
        </w:rPr>
        <w:t>1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AA506F6" w14:textId="77777777" w:rsidR="0086511A" w:rsidRDefault="001F44D7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Szczegółowy o</w:t>
      </w:r>
      <w:r w:rsidR="009850CD">
        <w:rPr>
          <w:rFonts w:ascii="Cambria" w:hAnsi="Cambria"/>
          <w:b/>
          <w:bCs/>
        </w:rPr>
        <w:t xml:space="preserve">pis przedmiotu zamówienia, </w:t>
      </w:r>
    </w:p>
    <w:p w14:paraId="5892F0D2" w14:textId="77777777" w:rsidR="0086511A" w:rsidRDefault="009850CD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 tym wykaz minimalnych wym</w:t>
      </w:r>
      <w:r w:rsidR="001F44D7">
        <w:rPr>
          <w:rFonts w:ascii="Cambria" w:hAnsi="Cambria"/>
          <w:b/>
          <w:bCs/>
        </w:rPr>
        <w:t xml:space="preserve">aganych parametrów </w:t>
      </w:r>
    </w:p>
    <w:p w14:paraId="29A91408" w14:textId="0808E702" w:rsidR="00EA0EA4" w:rsidRPr="001A1359" w:rsidRDefault="001F44D7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techniczno-uż</w:t>
      </w:r>
      <w:r w:rsidR="009850CD">
        <w:rPr>
          <w:rFonts w:ascii="Cambria" w:hAnsi="Cambria"/>
          <w:b/>
          <w:bCs/>
        </w:rPr>
        <w:t>ytkowych pojazdu</w:t>
      </w:r>
    </w:p>
    <w:p w14:paraId="56723E50" w14:textId="47F73038" w:rsidR="007D1AAA" w:rsidRPr="00FF4697" w:rsidRDefault="007D1AAA" w:rsidP="007D1AA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86511A">
        <w:rPr>
          <w:rFonts w:ascii="Cambria" w:hAnsi="Cambria"/>
          <w:b/>
          <w:sz w:val="24"/>
          <w:szCs w:val="24"/>
        </w:rPr>
        <w:t>PI</w:t>
      </w:r>
      <w:r w:rsidR="00F502C3">
        <w:rPr>
          <w:rFonts w:ascii="Cambria" w:hAnsi="Cambria"/>
          <w:b/>
          <w:sz w:val="24"/>
          <w:szCs w:val="24"/>
        </w:rPr>
        <w:t>.271</w:t>
      </w:r>
      <w:r w:rsidR="0086511A">
        <w:rPr>
          <w:rFonts w:ascii="Cambria" w:hAnsi="Cambria"/>
          <w:b/>
          <w:sz w:val="24"/>
          <w:szCs w:val="24"/>
        </w:rPr>
        <w:t>.1</w:t>
      </w:r>
      <w:r w:rsidR="007A7ADB" w:rsidRPr="007A7ADB">
        <w:rPr>
          <w:rFonts w:ascii="Cambria" w:hAnsi="Cambria"/>
          <w:b/>
          <w:sz w:val="24"/>
          <w:szCs w:val="24"/>
        </w:rPr>
        <w:t>.</w:t>
      </w:r>
      <w:r w:rsidR="00DF7F75">
        <w:rPr>
          <w:rFonts w:ascii="Cambria" w:hAnsi="Cambria"/>
          <w:b/>
          <w:sz w:val="24"/>
          <w:szCs w:val="24"/>
        </w:rPr>
        <w:t>22</w:t>
      </w:r>
      <w:r w:rsidR="00B84814" w:rsidRPr="007A7ADB">
        <w:rPr>
          <w:rFonts w:ascii="Cambria" w:hAnsi="Cambria"/>
          <w:b/>
          <w:sz w:val="24"/>
          <w:szCs w:val="24"/>
        </w:rPr>
        <w:t>.</w:t>
      </w:r>
      <w:r w:rsidR="002F6C8C" w:rsidRPr="007A7ADB">
        <w:rPr>
          <w:rFonts w:ascii="Cambria" w:hAnsi="Cambria"/>
          <w:b/>
          <w:sz w:val="24"/>
          <w:szCs w:val="24"/>
        </w:rPr>
        <w:t>202</w:t>
      </w:r>
      <w:r w:rsidR="007A7ADB" w:rsidRPr="007A7ADB">
        <w:rPr>
          <w:rFonts w:ascii="Cambria" w:hAnsi="Cambria"/>
          <w:b/>
          <w:sz w:val="24"/>
          <w:szCs w:val="24"/>
        </w:rPr>
        <w:t>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426CB25" w14:textId="77777777" w:rsidR="0086511A" w:rsidRDefault="0086511A" w:rsidP="00EE03E3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1D0A34BD" w14:textId="630E4538" w:rsidR="00EE03E3" w:rsidRPr="0086511A" w:rsidRDefault="0086511A" w:rsidP="00EE03E3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</w:t>
      </w:r>
      <w:r w:rsidR="00EE03E3" w:rsidRPr="0086511A">
        <w:rPr>
          <w:rFonts w:ascii="Cambria" w:hAnsi="Cambria"/>
          <w:szCs w:val="24"/>
        </w:rPr>
        <w:t>, dnia ……</w:t>
      </w:r>
      <w:r>
        <w:rPr>
          <w:rFonts w:ascii="Cambria" w:hAnsi="Cambria"/>
          <w:szCs w:val="24"/>
        </w:rPr>
        <w:t xml:space="preserve"> </w:t>
      </w:r>
      <w:r w:rsidR="00DF7F75">
        <w:rPr>
          <w:rFonts w:ascii="Cambria" w:hAnsi="Cambria"/>
          <w:szCs w:val="24"/>
        </w:rPr>
        <w:t>listopada</w:t>
      </w:r>
      <w:r>
        <w:rPr>
          <w:rFonts w:ascii="Cambria" w:hAnsi="Cambria"/>
          <w:szCs w:val="24"/>
        </w:rPr>
        <w:t xml:space="preserve"> 2025 r.</w:t>
      </w:r>
    </w:p>
    <w:p w14:paraId="32F8FEBB" w14:textId="77777777" w:rsidR="007D1AAA" w:rsidRPr="0086511A" w:rsidRDefault="007D1AAA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6805F3E6" w14:textId="77777777" w:rsidR="0086511A" w:rsidRDefault="0086511A" w:rsidP="0086511A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2C1E5525" w14:textId="56A3E145" w:rsidR="0086511A" w:rsidRPr="00E7724E" w:rsidRDefault="0086511A" w:rsidP="0086511A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22B54070" w14:textId="77777777" w:rsidR="0086511A" w:rsidRPr="00E7724E" w:rsidRDefault="0086511A" w:rsidP="0086511A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1E75D3EB" w14:textId="77777777" w:rsidR="0086511A" w:rsidRPr="00E7724E" w:rsidRDefault="0086511A" w:rsidP="0086511A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3898D81B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3BDCDCCF" w14:textId="77777777" w:rsidR="0086511A" w:rsidRDefault="001F44D7" w:rsidP="001F44D7">
      <w:pPr>
        <w:spacing w:line="276" w:lineRule="auto"/>
        <w:jc w:val="center"/>
        <w:rPr>
          <w:rFonts w:ascii="Cambria" w:hAnsi="Cambria" w:cstheme="minorHAnsi"/>
          <w:b/>
        </w:rPr>
      </w:pPr>
      <w:r w:rsidRPr="001F44D7">
        <w:rPr>
          <w:rFonts w:ascii="Cambria" w:hAnsi="Cambria" w:cstheme="minorHAnsi"/>
          <w:b/>
        </w:rPr>
        <w:t>SZCZEGÓŁOWY OPIS PRZEDMIOTU ZAMÓWIENIA, W TYM WYKAZ MINIMALNYCH WYMAGANYCH PARAMETRÓW TECHNICZNO-UŻYTKOWYCH POJAZDU</w:t>
      </w:r>
      <w:r>
        <w:rPr>
          <w:rFonts w:ascii="Cambria" w:hAnsi="Cambria" w:cstheme="minorHAnsi"/>
          <w:b/>
        </w:rPr>
        <w:t xml:space="preserve"> </w:t>
      </w:r>
    </w:p>
    <w:p w14:paraId="5AA74512" w14:textId="49A0517F" w:rsidR="00FD20BF" w:rsidRDefault="001F44D7" w:rsidP="0086511A">
      <w:pPr>
        <w:spacing w:line="276" w:lineRule="auto"/>
        <w:jc w:val="center"/>
        <w:rPr>
          <w:rFonts w:ascii="Cambria" w:hAnsi="Cambria"/>
          <w:b/>
        </w:rPr>
      </w:pPr>
      <w:r w:rsidRPr="001F44D7">
        <w:rPr>
          <w:rFonts w:ascii="Cambria" w:hAnsi="Cambria" w:cstheme="minorHAnsi"/>
        </w:rPr>
        <w:t>dla postępowania na realizację zadania pn.</w:t>
      </w:r>
      <w:r w:rsidR="00AE034E" w:rsidRPr="00B84814">
        <w:rPr>
          <w:rFonts w:ascii="Cambria" w:hAnsi="Cambria"/>
        </w:rPr>
        <w:t xml:space="preserve"> </w:t>
      </w:r>
      <w:r w:rsidR="00F0222A" w:rsidRPr="00F502C3">
        <w:rPr>
          <w:rFonts w:ascii="Cambria" w:hAnsi="Cambria"/>
          <w:b/>
          <w:bCs/>
          <w:color w:val="000000" w:themeColor="text1"/>
        </w:rPr>
        <w:t>„</w:t>
      </w:r>
      <w:r w:rsidR="00120ED3" w:rsidRPr="00120ED3">
        <w:rPr>
          <w:rFonts w:ascii="Cambria" w:hAnsi="Cambria"/>
          <w:b/>
          <w:bCs/>
          <w:color w:val="000000" w:themeColor="text1"/>
        </w:rPr>
        <w:t>Zakup i dostawa agregatów prądotwórczych w ramach Programu Ochrony Ludności i Obrony Cywilnej</w:t>
      </w:r>
      <w:r w:rsidR="00F0222A" w:rsidRPr="00F502C3">
        <w:rPr>
          <w:rFonts w:ascii="Cambria" w:hAnsi="Cambria"/>
          <w:b/>
          <w:bCs/>
          <w:color w:val="000000" w:themeColor="text1"/>
        </w:rPr>
        <w:t>”</w:t>
      </w:r>
      <w:r w:rsidR="00F0222A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685447" w:rsidRPr="00B84814">
        <w:rPr>
          <w:rFonts w:ascii="Cambria" w:hAnsi="Cambria"/>
          <w:snapToGrid w:val="0"/>
        </w:rPr>
        <w:t>p</w:t>
      </w:r>
      <w:r w:rsidR="00685447" w:rsidRPr="00B84814">
        <w:rPr>
          <w:rFonts w:ascii="Cambria" w:hAnsi="Cambria"/>
        </w:rPr>
        <w:t xml:space="preserve">rowadzonego przez </w:t>
      </w:r>
      <w:r w:rsidR="00685447" w:rsidRPr="00B84814">
        <w:rPr>
          <w:rFonts w:ascii="Cambria" w:hAnsi="Cambria"/>
          <w:b/>
        </w:rPr>
        <w:t xml:space="preserve">Gminę </w:t>
      </w:r>
      <w:r w:rsidR="0086511A">
        <w:rPr>
          <w:rFonts w:ascii="Cambria" w:hAnsi="Cambria"/>
          <w:b/>
        </w:rPr>
        <w:t>Łuków</w:t>
      </w:r>
    </w:p>
    <w:p w14:paraId="2994F79D" w14:textId="77777777" w:rsidR="00254AAA" w:rsidRPr="002103DE" w:rsidRDefault="00254AAA" w:rsidP="00254AA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73E85BE" w14:textId="77777777" w:rsidR="00254AAA" w:rsidRDefault="00254AAA" w:rsidP="00254AAA">
      <w:pPr>
        <w:spacing w:line="276" w:lineRule="auto"/>
        <w:ind w:left="284"/>
        <w:jc w:val="center"/>
        <w:rPr>
          <w:rFonts w:ascii="Cambria" w:hAnsi="Cambria"/>
          <w:b/>
          <w:color w:val="FF0000"/>
          <w:sz w:val="28"/>
        </w:rPr>
      </w:pPr>
      <w:r w:rsidRPr="005920B5">
        <w:rPr>
          <w:rFonts w:ascii="Cambria" w:hAnsi="Cambria"/>
          <w:b/>
          <w:color w:val="FF0000"/>
          <w:sz w:val="28"/>
        </w:rPr>
        <w:t xml:space="preserve">UWAGA: ten </w:t>
      </w:r>
      <w:r>
        <w:rPr>
          <w:rFonts w:ascii="Cambria" w:hAnsi="Cambria"/>
          <w:b/>
          <w:color w:val="FF0000"/>
          <w:sz w:val="28"/>
        </w:rPr>
        <w:t xml:space="preserve">zaakceptowany </w:t>
      </w:r>
      <w:r w:rsidRPr="005920B5">
        <w:rPr>
          <w:rFonts w:ascii="Cambria" w:hAnsi="Cambria"/>
          <w:b/>
          <w:color w:val="FF0000"/>
          <w:sz w:val="28"/>
        </w:rPr>
        <w:t xml:space="preserve">załącznik </w:t>
      </w:r>
    </w:p>
    <w:p w14:paraId="52EC0B77" w14:textId="2DD59EEC" w:rsidR="00254AAA" w:rsidRPr="005920B5" w:rsidRDefault="00254AAA" w:rsidP="00254AAA">
      <w:pPr>
        <w:spacing w:line="276" w:lineRule="auto"/>
        <w:ind w:left="284"/>
        <w:jc w:val="center"/>
        <w:rPr>
          <w:rFonts w:ascii="Cambria" w:hAnsi="Cambria"/>
          <w:b/>
          <w:color w:val="FF0000"/>
          <w:sz w:val="28"/>
        </w:rPr>
      </w:pPr>
      <w:r w:rsidRPr="005920B5">
        <w:rPr>
          <w:rFonts w:ascii="Cambria" w:hAnsi="Cambria"/>
          <w:b/>
          <w:color w:val="FF0000"/>
          <w:sz w:val="28"/>
        </w:rPr>
        <w:t>Wykonawca składa wraz z ofertą!</w:t>
      </w:r>
    </w:p>
    <w:p w14:paraId="42830946" w14:textId="77777777" w:rsidR="00DF7F75" w:rsidRDefault="00DF7F75" w:rsidP="00120ED3">
      <w:pPr>
        <w:jc w:val="both"/>
        <w:rPr>
          <w:rFonts w:ascii="Cambria" w:hAnsi="Cambria"/>
          <w:b/>
          <w:bCs/>
          <w:u w:val="single"/>
        </w:rPr>
      </w:pPr>
    </w:p>
    <w:p w14:paraId="2E7E8548" w14:textId="3EC263FF" w:rsidR="00120ED3" w:rsidRDefault="00120ED3" w:rsidP="00D87FDD">
      <w:pPr>
        <w:spacing w:line="259" w:lineRule="auto"/>
        <w:jc w:val="both"/>
        <w:rPr>
          <w:rFonts w:ascii="Cambria" w:hAnsi="Cambria"/>
          <w:b/>
          <w:bCs/>
        </w:rPr>
      </w:pPr>
      <w:r w:rsidRPr="00120ED3">
        <w:rPr>
          <w:rFonts w:ascii="Cambria" w:hAnsi="Cambria"/>
          <w:b/>
          <w:bCs/>
        </w:rPr>
        <w:t xml:space="preserve">Zapewnienie ciągłości dostaw energii elektrycznej na potrzeby </w:t>
      </w:r>
      <w:r>
        <w:rPr>
          <w:rFonts w:ascii="Cambria" w:hAnsi="Cambria"/>
          <w:b/>
          <w:bCs/>
        </w:rPr>
        <w:t xml:space="preserve">pompowni ścieków </w:t>
      </w:r>
      <w:r w:rsidRPr="00120ED3">
        <w:rPr>
          <w:rFonts w:ascii="Cambria" w:hAnsi="Cambria"/>
          <w:b/>
          <w:bCs/>
        </w:rPr>
        <w:t>– zakup agregat</w:t>
      </w:r>
      <w:r>
        <w:rPr>
          <w:rFonts w:ascii="Cambria" w:hAnsi="Cambria"/>
          <w:b/>
          <w:bCs/>
        </w:rPr>
        <w:t>ów</w:t>
      </w:r>
      <w:r w:rsidRPr="00120ED3">
        <w:rPr>
          <w:rFonts w:ascii="Cambria" w:hAnsi="Cambria"/>
          <w:b/>
          <w:bCs/>
        </w:rPr>
        <w:t xml:space="preserve"> prądotwórcz</w:t>
      </w:r>
      <w:r>
        <w:rPr>
          <w:rFonts w:ascii="Cambria" w:hAnsi="Cambria"/>
          <w:b/>
          <w:bCs/>
        </w:rPr>
        <w:t>ych</w:t>
      </w:r>
      <w:r w:rsidRPr="00120ED3">
        <w:rPr>
          <w:rFonts w:ascii="Cambria" w:hAnsi="Cambria"/>
          <w:b/>
          <w:bCs/>
        </w:rPr>
        <w:t xml:space="preserve"> </w:t>
      </w:r>
    </w:p>
    <w:p w14:paraId="261D5421" w14:textId="77777777" w:rsidR="00120ED3" w:rsidRDefault="00120ED3" w:rsidP="00D87FDD">
      <w:pPr>
        <w:spacing w:line="259" w:lineRule="auto"/>
        <w:jc w:val="both"/>
        <w:rPr>
          <w:rFonts w:ascii="Cambria" w:hAnsi="Cambria"/>
          <w:b/>
          <w:bCs/>
        </w:rPr>
      </w:pPr>
    </w:p>
    <w:p w14:paraId="54D049B0" w14:textId="77C53358" w:rsidR="00120ED3" w:rsidRDefault="00120ED3" w:rsidP="00D87FDD">
      <w:pPr>
        <w:spacing w:line="259" w:lineRule="auto"/>
        <w:jc w:val="both"/>
        <w:rPr>
          <w:rFonts w:ascii="Cambria" w:hAnsi="Cambria"/>
          <w:b/>
          <w:bCs/>
        </w:rPr>
      </w:pPr>
      <w:r w:rsidRPr="00120ED3">
        <w:rPr>
          <w:rFonts w:ascii="Cambria" w:hAnsi="Cambria"/>
          <w:b/>
          <w:bCs/>
        </w:rPr>
        <w:t>Dostawa mobilnego urządzenia zapewnianiającego alternatywne źródła energii elektrycznej dla istniejącej infrastruktury krytycznej w postaci agregat</w:t>
      </w:r>
      <w:r>
        <w:rPr>
          <w:rFonts w:ascii="Cambria" w:hAnsi="Cambria"/>
          <w:b/>
          <w:bCs/>
        </w:rPr>
        <w:t xml:space="preserve">ów </w:t>
      </w:r>
      <w:r w:rsidRPr="00120ED3">
        <w:rPr>
          <w:rFonts w:ascii="Cambria" w:hAnsi="Cambria"/>
          <w:b/>
          <w:bCs/>
        </w:rPr>
        <w:t>prądotwórcz</w:t>
      </w:r>
      <w:r>
        <w:rPr>
          <w:rFonts w:ascii="Cambria" w:hAnsi="Cambria"/>
          <w:b/>
          <w:bCs/>
        </w:rPr>
        <w:t xml:space="preserve">ych na potrzeby pompowni ścieków </w:t>
      </w:r>
      <w:r w:rsidRPr="00120ED3">
        <w:rPr>
          <w:rFonts w:ascii="Cambria" w:hAnsi="Cambria"/>
        </w:rPr>
        <w:t xml:space="preserve">– przewidywana ilość: </w:t>
      </w:r>
      <w:r>
        <w:rPr>
          <w:rFonts w:ascii="Cambria" w:hAnsi="Cambria"/>
          <w:b/>
          <w:bCs/>
        </w:rPr>
        <w:t xml:space="preserve">4 agregaty </w:t>
      </w:r>
    </w:p>
    <w:p w14:paraId="3DF856E9" w14:textId="77777777" w:rsidR="00D87FDD" w:rsidRDefault="00D87FDD" w:rsidP="00D87FDD">
      <w:pPr>
        <w:spacing w:line="259" w:lineRule="auto"/>
        <w:jc w:val="both"/>
        <w:rPr>
          <w:rFonts w:ascii="Cambria" w:hAnsi="Cambria"/>
          <w:b/>
          <w:bCs/>
        </w:rPr>
      </w:pPr>
    </w:p>
    <w:p w14:paraId="5F48BF81" w14:textId="77777777" w:rsidR="00D87FDD" w:rsidRDefault="00D87FDD" w:rsidP="00D87FDD">
      <w:pPr>
        <w:spacing w:line="259" w:lineRule="auto"/>
        <w:jc w:val="both"/>
        <w:rPr>
          <w:rFonts w:ascii="Cambria" w:hAnsi="Cambria"/>
          <w:b/>
          <w:bCs/>
        </w:rPr>
      </w:pPr>
    </w:p>
    <w:p w14:paraId="04E78E09" w14:textId="77777777" w:rsidR="00D87FDD" w:rsidRDefault="00D87FDD" w:rsidP="00D87FDD">
      <w:pPr>
        <w:spacing w:line="259" w:lineRule="auto"/>
        <w:jc w:val="both"/>
        <w:rPr>
          <w:rFonts w:ascii="Cambria" w:hAnsi="Cambria"/>
          <w:b/>
          <w:bCs/>
        </w:rPr>
      </w:pPr>
    </w:p>
    <w:p w14:paraId="42409E66" w14:textId="77777777" w:rsidR="00D87FDD" w:rsidRPr="002473B1" w:rsidRDefault="00D87FDD" w:rsidP="00D87FDD">
      <w:pPr>
        <w:spacing w:line="259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Marka: …………………………………………..</w:t>
      </w:r>
      <w:r>
        <w:rPr>
          <w:rFonts w:ascii="Cambria" w:hAnsi="Cambria"/>
          <w:b/>
          <w:bCs/>
        </w:rPr>
        <w:tab/>
        <w:t>Model</w:t>
      </w:r>
      <w:r w:rsidRPr="00C057F9">
        <w:rPr>
          <w:rFonts w:ascii="Cambria" w:hAnsi="Cambria"/>
          <w:b/>
          <w:bCs/>
        </w:rPr>
        <w:t>: …………………………………………..</w:t>
      </w:r>
    </w:p>
    <w:p w14:paraId="4B2D18CE" w14:textId="77777777" w:rsidR="00120ED3" w:rsidRDefault="00120ED3" w:rsidP="00D87FDD">
      <w:pPr>
        <w:spacing w:line="259" w:lineRule="auto"/>
        <w:jc w:val="both"/>
        <w:rPr>
          <w:rFonts w:ascii="Cambria" w:hAnsi="Cambria"/>
        </w:rPr>
      </w:pPr>
    </w:p>
    <w:p w14:paraId="2F3C666A" w14:textId="075B20BD" w:rsidR="00A15B74" w:rsidRPr="00A15B74" w:rsidRDefault="00A15B74" w:rsidP="00D87FDD">
      <w:pPr>
        <w:spacing w:line="259" w:lineRule="auto"/>
        <w:jc w:val="both"/>
        <w:rPr>
          <w:rFonts w:ascii="Cambria" w:hAnsi="Cambria"/>
        </w:rPr>
      </w:pPr>
      <w:r>
        <w:rPr>
          <w:rFonts w:ascii="Cambria" w:hAnsi="Cambria"/>
        </w:rPr>
        <w:t>Zakres: d</w:t>
      </w:r>
      <w:r w:rsidRPr="00A15B74">
        <w:rPr>
          <w:rFonts w:ascii="Cambria" w:hAnsi="Cambria"/>
        </w:rPr>
        <w:t>ostawa montaż, szkolenie obsługi i uruchomienie 4 kompletów agregatów prądotwórczych o następujących parametrach:</w:t>
      </w:r>
    </w:p>
    <w:p w14:paraId="3B31ACFA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1.</w:t>
      </w:r>
      <w:r w:rsidRPr="00A15B74">
        <w:rPr>
          <w:rFonts w:ascii="Cambria" w:hAnsi="Cambria"/>
        </w:rPr>
        <w:tab/>
        <w:t>Moc maksymalna: 43 kVA/35 kW;</w:t>
      </w:r>
    </w:p>
    <w:p w14:paraId="7BC5BCB2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2.</w:t>
      </w:r>
      <w:r w:rsidRPr="00A15B74">
        <w:rPr>
          <w:rFonts w:ascii="Cambria" w:hAnsi="Cambria"/>
        </w:rPr>
        <w:tab/>
        <w:t>Moc ciągła: 39 kVA/31,0 kW</w:t>
      </w:r>
    </w:p>
    <w:p w14:paraId="6BE4FC9C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3.</w:t>
      </w:r>
      <w:r w:rsidRPr="00A15B74">
        <w:rPr>
          <w:rFonts w:ascii="Cambria" w:hAnsi="Cambria"/>
        </w:rPr>
        <w:tab/>
        <w:t xml:space="preserve">Częstotliwość: 50 </w:t>
      </w:r>
      <w:proofErr w:type="spellStart"/>
      <w:r w:rsidRPr="00A15B74">
        <w:rPr>
          <w:rFonts w:ascii="Cambria" w:hAnsi="Cambria"/>
        </w:rPr>
        <w:t>Hz</w:t>
      </w:r>
      <w:proofErr w:type="spellEnd"/>
      <w:r w:rsidRPr="00A15B74">
        <w:rPr>
          <w:rFonts w:ascii="Cambria" w:hAnsi="Cambria"/>
        </w:rPr>
        <w:t>;</w:t>
      </w:r>
    </w:p>
    <w:p w14:paraId="4ABBE7EE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4.</w:t>
      </w:r>
      <w:r w:rsidRPr="00A15B74">
        <w:rPr>
          <w:rFonts w:ascii="Cambria" w:hAnsi="Cambria"/>
        </w:rPr>
        <w:tab/>
        <w:t>Napięcie: 230/400 V;</w:t>
      </w:r>
    </w:p>
    <w:p w14:paraId="25BD67A9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5.</w:t>
      </w:r>
      <w:r w:rsidRPr="00A15B74">
        <w:rPr>
          <w:rFonts w:ascii="Cambria" w:hAnsi="Cambria"/>
        </w:rPr>
        <w:tab/>
        <w:t>Agregat wyposażony w system kontroli AVR (pełna stabilizacja napięcia);</w:t>
      </w:r>
    </w:p>
    <w:p w14:paraId="6E3E7BD5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6.</w:t>
      </w:r>
      <w:r w:rsidRPr="00A15B74">
        <w:rPr>
          <w:rFonts w:ascii="Cambria" w:hAnsi="Cambria"/>
        </w:rPr>
        <w:tab/>
        <w:t>Agregat wyposażony w: akumulatory rozruchowe, ładowarkę akumulatorów, grzałkę bloku silnika;</w:t>
      </w:r>
    </w:p>
    <w:p w14:paraId="6E21987B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7.</w:t>
      </w:r>
      <w:r w:rsidRPr="00A15B74">
        <w:rPr>
          <w:rFonts w:ascii="Cambria" w:hAnsi="Cambria"/>
        </w:rPr>
        <w:tab/>
        <w:t xml:space="preserve">Paliwo: olej napędowy; </w:t>
      </w:r>
    </w:p>
    <w:p w14:paraId="19E39B80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lastRenderedPageBreak/>
        <w:t>8.</w:t>
      </w:r>
      <w:r w:rsidRPr="00A15B74">
        <w:rPr>
          <w:rFonts w:ascii="Cambria" w:hAnsi="Cambria"/>
        </w:rPr>
        <w:tab/>
        <w:t>Pojemność zbiornika paliwa: na prace ciągłą 8 godzin</w:t>
      </w:r>
    </w:p>
    <w:p w14:paraId="4BD137DE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9.</w:t>
      </w:r>
      <w:r w:rsidRPr="00A15B74">
        <w:rPr>
          <w:rFonts w:ascii="Cambria" w:hAnsi="Cambria"/>
        </w:rPr>
        <w:tab/>
        <w:t>Agregat w obudowie wyciszonej;</w:t>
      </w:r>
    </w:p>
    <w:p w14:paraId="34592C98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10.</w:t>
      </w:r>
      <w:r w:rsidRPr="00A15B74">
        <w:rPr>
          <w:rFonts w:ascii="Cambria" w:hAnsi="Cambria"/>
        </w:rPr>
        <w:tab/>
        <w:t>Agregat wyposażony w panel automatyki zabezpieczony przed dostępem osób trzecich;</w:t>
      </w:r>
    </w:p>
    <w:p w14:paraId="5C10A11A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11.</w:t>
      </w:r>
      <w:r w:rsidRPr="00A15B74">
        <w:rPr>
          <w:rFonts w:ascii="Cambria" w:hAnsi="Cambria"/>
        </w:rPr>
        <w:tab/>
        <w:t>Agregat przystosowany do pracy ciągłej: min. 24 godziny;</w:t>
      </w:r>
    </w:p>
    <w:p w14:paraId="05015324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12.</w:t>
      </w:r>
      <w:r w:rsidRPr="00A15B74">
        <w:rPr>
          <w:rFonts w:ascii="Cambria" w:hAnsi="Cambria"/>
        </w:rPr>
        <w:tab/>
        <w:t>Agregat w obudowie odpornej na czynniki atmosferyczne;</w:t>
      </w:r>
    </w:p>
    <w:p w14:paraId="1EDF46C0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13.</w:t>
      </w:r>
      <w:r w:rsidRPr="00A15B74">
        <w:rPr>
          <w:rFonts w:ascii="Cambria" w:hAnsi="Cambria"/>
        </w:rPr>
        <w:tab/>
        <w:t xml:space="preserve">Głośność z 7 m nie przekraczająca 75 </w:t>
      </w:r>
      <w:proofErr w:type="spellStart"/>
      <w:r w:rsidRPr="00A15B74">
        <w:rPr>
          <w:rFonts w:ascii="Cambria" w:hAnsi="Cambria"/>
        </w:rPr>
        <w:t>dB</w:t>
      </w:r>
      <w:proofErr w:type="spellEnd"/>
      <w:r w:rsidRPr="00A15B74">
        <w:rPr>
          <w:rFonts w:ascii="Cambria" w:hAnsi="Cambria"/>
        </w:rPr>
        <w:t>.</w:t>
      </w:r>
    </w:p>
    <w:p w14:paraId="76A9EFD7" w14:textId="77777777" w:rsidR="00A15B74" w:rsidRPr="00A15B74" w:rsidRDefault="00A15B74" w:rsidP="00D87FDD">
      <w:pPr>
        <w:spacing w:line="259" w:lineRule="auto"/>
        <w:ind w:left="426" w:hanging="426"/>
        <w:jc w:val="both"/>
        <w:rPr>
          <w:rFonts w:ascii="Cambria" w:hAnsi="Cambria"/>
        </w:rPr>
      </w:pPr>
      <w:r w:rsidRPr="00A15B74">
        <w:rPr>
          <w:rFonts w:ascii="Cambria" w:hAnsi="Cambria"/>
        </w:rPr>
        <w:t>14.</w:t>
      </w:r>
      <w:r w:rsidRPr="00A15B74">
        <w:rPr>
          <w:rFonts w:ascii="Cambria" w:hAnsi="Cambria"/>
        </w:rPr>
        <w:tab/>
        <w:t>Standardowe wyposażenie agregatu:</w:t>
      </w:r>
    </w:p>
    <w:p w14:paraId="7062FEDE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a)</w:t>
      </w:r>
      <w:r w:rsidRPr="00A15B74">
        <w:rPr>
          <w:rFonts w:ascii="Cambria" w:hAnsi="Cambria"/>
        </w:rPr>
        <w:tab/>
        <w:t>wyłącznik agregatu;</w:t>
      </w:r>
    </w:p>
    <w:p w14:paraId="20D87CEB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b)</w:t>
      </w:r>
      <w:r w:rsidRPr="00A15B74">
        <w:rPr>
          <w:rFonts w:ascii="Cambria" w:hAnsi="Cambria"/>
        </w:rPr>
        <w:tab/>
        <w:t>cewka wzrostowa wyłącznika generatora;</w:t>
      </w:r>
    </w:p>
    <w:p w14:paraId="2C3CF700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c)</w:t>
      </w:r>
      <w:r w:rsidRPr="00A15B74">
        <w:rPr>
          <w:rFonts w:ascii="Cambria" w:hAnsi="Cambria"/>
        </w:rPr>
        <w:tab/>
        <w:t>sygnalizator dźwiękowy awarii;</w:t>
      </w:r>
    </w:p>
    <w:p w14:paraId="39DC743F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d)</w:t>
      </w:r>
      <w:r w:rsidRPr="00A15B74">
        <w:rPr>
          <w:rFonts w:ascii="Cambria" w:hAnsi="Cambria"/>
        </w:rPr>
        <w:tab/>
        <w:t>przycisk awaryjnego zatrzymania;</w:t>
      </w:r>
    </w:p>
    <w:p w14:paraId="59646608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e)</w:t>
      </w:r>
      <w:r w:rsidRPr="00A15B74">
        <w:rPr>
          <w:rFonts w:ascii="Cambria" w:hAnsi="Cambria"/>
        </w:rPr>
        <w:tab/>
        <w:t>termostat wysokiej temperatury silnika;</w:t>
      </w:r>
    </w:p>
    <w:p w14:paraId="7BAB363E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f)</w:t>
      </w:r>
      <w:r w:rsidRPr="00A15B74">
        <w:rPr>
          <w:rFonts w:ascii="Cambria" w:hAnsi="Cambria"/>
        </w:rPr>
        <w:tab/>
        <w:t>presostat niskiego ciśnienia oleju;</w:t>
      </w:r>
    </w:p>
    <w:p w14:paraId="724CD398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g)</w:t>
      </w:r>
      <w:r w:rsidRPr="00A15B74">
        <w:rPr>
          <w:rFonts w:ascii="Cambria" w:hAnsi="Cambria"/>
        </w:rPr>
        <w:tab/>
        <w:t>pomiar poziomu paliwa;</w:t>
      </w:r>
    </w:p>
    <w:p w14:paraId="085E5DCA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h)</w:t>
      </w:r>
      <w:r w:rsidRPr="00A15B74">
        <w:rPr>
          <w:rFonts w:ascii="Cambria" w:hAnsi="Cambria"/>
        </w:rPr>
        <w:tab/>
        <w:t>filtr paliwa z separatorem wody;</w:t>
      </w:r>
    </w:p>
    <w:p w14:paraId="2740D3B1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i)</w:t>
      </w:r>
      <w:r w:rsidRPr="00A15B74">
        <w:rPr>
          <w:rFonts w:ascii="Cambria" w:hAnsi="Cambria"/>
        </w:rPr>
        <w:tab/>
        <w:t xml:space="preserve">gniazda SOM-104/204: 2x gniazdo 16A 230V 2P+PE, 1x gniazdo 16A 400V 5P, 1x gniazdo 32A 400V 5P, 1x </w:t>
      </w:r>
      <w:r w:rsidRPr="00A15B74">
        <w:rPr>
          <w:rFonts w:ascii="Cambria" w:hAnsi="Cambria"/>
        </w:rPr>
        <w:tab/>
        <w:t xml:space="preserve">gniazdo 63A 400V 5P,  </w:t>
      </w:r>
    </w:p>
    <w:p w14:paraId="7D0607D0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j)</w:t>
      </w:r>
      <w:r w:rsidRPr="00A15B74">
        <w:rPr>
          <w:rFonts w:ascii="Cambria" w:hAnsi="Cambria"/>
        </w:rPr>
        <w:tab/>
        <w:t>uchwyty załadunkowe,</w:t>
      </w:r>
    </w:p>
    <w:p w14:paraId="6B66A095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 xml:space="preserve">k) </w:t>
      </w:r>
      <w:r w:rsidRPr="00A15B74">
        <w:rPr>
          <w:rFonts w:ascii="Cambria" w:hAnsi="Cambria"/>
        </w:rPr>
        <w:tab/>
        <w:t xml:space="preserve">przewody elektryczne wraz z wtyczkami 63A do podłączenia agregatu do skrzynki rozdzielczej zasilanego </w:t>
      </w:r>
      <w:r w:rsidRPr="00A15B74">
        <w:rPr>
          <w:rFonts w:ascii="Cambria" w:hAnsi="Cambria"/>
        </w:rPr>
        <w:tab/>
        <w:t>urządzenia  - 12,0 m</w:t>
      </w:r>
    </w:p>
    <w:p w14:paraId="5B2B753B" w14:textId="4B22AB7A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 xml:space="preserve">l) </w:t>
      </w:r>
      <w:r w:rsidRPr="00A15B74">
        <w:rPr>
          <w:rFonts w:ascii="Cambria" w:hAnsi="Cambria"/>
        </w:rPr>
        <w:tab/>
        <w:t xml:space="preserve">przyczepka transportowa dostosowana do ciężaru agregatu, z hamulcem najazdowym, dyszel o zmiennej </w:t>
      </w:r>
      <w:r w:rsidRPr="00A15B74">
        <w:rPr>
          <w:rFonts w:ascii="Cambria" w:hAnsi="Cambria"/>
        </w:rPr>
        <w:tab/>
        <w:t>wysokości, zaczep kulowy, koło zapasowe, 4</w:t>
      </w:r>
      <w:r w:rsidR="00DF7F75">
        <w:rPr>
          <w:rFonts w:ascii="Cambria" w:hAnsi="Cambria"/>
        </w:rPr>
        <w:t> </w:t>
      </w:r>
      <w:r w:rsidRPr="00A15B74">
        <w:rPr>
          <w:rFonts w:ascii="Cambria" w:hAnsi="Cambria"/>
        </w:rPr>
        <w:t xml:space="preserve">podpory stabilizujące, instalacja oświetleniowa, koło </w:t>
      </w:r>
      <w:r w:rsidRPr="00A15B74">
        <w:rPr>
          <w:rFonts w:ascii="Cambria" w:hAnsi="Cambria"/>
        </w:rPr>
        <w:tab/>
        <w:t>manewrowe, uchwyty/zaczepy w podłodze przyczepki, rama stalowa ocynkowana, homologacja WE</w:t>
      </w:r>
    </w:p>
    <w:p w14:paraId="2D3D3113" w14:textId="77777777" w:rsidR="00A15B74" w:rsidRPr="00A15B74" w:rsidRDefault="00A15B74" w:rsidP="00D87FDD">
      <w:pPr>
        <w:spacing w:line="259" w:lineRule="auto"/>
        <w:ind w:left="709" w:hanging="283"/>
        <w:jc w:val="both"/>
        <w:rPr>
          <w:rFonts w:ascii="Cambria" w:hAnsi="Cambria"/>
        </w:rPr>
      </w:pPr>
      <w:r w:rsidRPr="00A15B74">
        <w:rPr>
          <w:rFonts w:ascii="Cambria" w:hAnsi="Cambria"/>
        </w:rPr>
        <w:t>m)</w:t>
      </w:r>
      <w:r w:rsidRPr="00A15B74">
        <w:rPr>
          <w:rFonts w:ascii="Cambria" w:hAnsi="Cambria"/>
        </w:rPr>
        <w:tab/>
        <w:t xml:space="preserve">pasy transportowe do mocowania agregatu do przyczepki (nie dotyczy agregatów zamocowanych na </w:t>
      </w:r>
      <w:r w:rsidRPr="00A15B74">
        <w:rPr>
          <w:rFonts w:ascii="Cambria" w:hAnsi="Cambria"/>
        </w:rPr>
        <w:tab/>
        <w:t>stałe do przyczepki transportowej)</w:t>
      </w:r>
    </w:p>
    <w:p w14:paraId="1F907B2C" w14:textId="77777777" w:rsidR="00A15B74" w:rsidRPr="00A15B74" w:rsidRDefault="00A15B74" w:rsidP="00D87FDD">
      <w:pPr>
        <w:spacing w:line="259" w:lineRule="auto"/>
        <w:jc w:val="both"/>
        <w:rPr>
          <w:rFonts w:ascii="Cambria" w:hAnsi="Cambria"/>
        </w:rPr>
      </w:pPr>
      <w:r w:rsidRPr="00A15B74">
        <w:rPr>
          <w:rFonts w:ascii="Cambria" w:hAnsi="Cambria"/>
        </w:rPr>
        <w:t xml:space="preserve">W skład agregatów prądotwórczych powinna wchodzić instalacja paliwowa, smarowania, chłodzenia i </w:t>
      </w:r>
      <w:proofErr w:type="spellStart"/>
      <w:r w:rsidRPr="00A15B74">
        <w:rPr>
          <w:rFonts w:ascii="Cambria" w:hAnsi="Cambria"/>
        </w:rPr>
        <w:t>elektryczno</w:t>
      </w:r>
      <w:proofErr w:type="spellEnd"/>
      <w:r w:rsidRPr="00A15B74">
        <w:rPr>
          <w:rFonts w:ascii="Cambria" w:hAnsi="Cambria"/>
        </w:rPr>
        <w:t xml:space="preserve"> – rozruchowa oraz panel </w:t>
      </w:r>
      <w:proofErr w:type="spellStart"/>
      <w:r w:rsidRPr="00A15B74">
        <w:rPr>
          <w:rFonts w:ascii="Cambria" w:hAnsi="Cambria"/>
        </w:rPr>
        <w:t>kontrolno</w:t>
      </w:r>
      <w:proofErr w:type="spellEnd"/>
      <w:r w:rsidRPr="00A15B74">
        <w:rPr>
          <w:rFonts w:ascii="Cambria" w:hAnsi="Cambria"/>
        </w:rPr>
        <w:t xml:space="preserve"> – sterujący i wyłącznik główny. </w:t>
      </w:r>
    </w:p>
    <w:p w14:paraId="3AF96AC7" w14:textId="3807A1E4" w:rsidR="00120ED3" w:rsidRDefault="00A15B74" w:rsidP="00D87FDD">
      <w:pPr>
        <w:spacing w:line="259" w:lineRule="auto"/>
        <w:jc w:val="both"/>
        <w:rPr>
          <w:rFonts w:ascii="Cambria" w:hAnsi="Cambria"/>
        </w:rPr>
      </w:pPr>
      <w:r w:rsidRPr="00A15B74">
        <w:rPr>
          <w:rFonts w:ascii="Cambria" w:hAnsi="Cambria"/>
        </w:rPr>
        <w:t>Gwarancja na agregat oraz przyczepkę 60 miesięcy, z wliczonym w cenę ofertową w</w:t>
      </w:r>
      <w:r w:rsidR="00DF7F75">
        <w:rPr>
          <w:rFonts w:ascii="Cambria" w:hAnsi="Cambria"/>
        </w:rPr>
        <w:t> </w:t>
      </w:r>
      <w:r w:rsidRPr="00A15B74">
        <w:rPr>
          <w:rFonts w:ascii="Cambria" w:hAnsi="Cambria"/>
        </w:rPr>
        <w:t>okresie gwarancji pełnym serwisem wraz z materiałami eksploatacyjnymi (w cenę należy uwzględnić przyjazd/zakwaterowanie ekipy serwisowej, wszelkie materiały eksploatacyjne takie jak filtry oleje, uszczelki itp. niezbędne do wykonania serwisu, utylizację materiałów eksploatacyjnych)</w:t>
      </w:r>
      <w:r w:rsidR="00DF7F75">
        <w:rPr>
          <w:rFonts w:ascii="Cambria" w:hAnsi="Cambria"/>
        </w:rPr>
        <w:t>.</w:t>
      </w:r>
    </w:p>
    <w:p w14:paraId="314935DA" w14:textId="6AE3A526" w:rsidR="00DF7F75" w:rsidRDefault="00DF7F75" w:rsidP="00D87FDD">
      <w:pPr>
        <w:spacing w:line="259" w:lineRule="auto"/>
        <w:jc w:val="both"/>
        <w:rPr>
          <w:rFonts w:ascii="Cambria" w:hAnsi="Cambria"/>
        </w:rPr>
      </w:pPr>
      <w:r w:rsidRPr="00DF7F75">
        <w:rPr>
          <w:rFonts w:ascii="Cambria" w:hAnsi="Cambria"/>
        </w:rPr>
        <w:t xml:space="preserve">Zamawiający zastrzega możliwość zmiany zakresu dostawy (zmniejszenie lub zwiększenie) uwzględniając ofertowe ceny jednostkowe oraz środki finansowe jakimi będzie dysponował w momencie składania zamówienia.  </w:t>
      </w:r>
    </w:p>
    <w:p w14:paraId="3FCC8759" w14:textId="77777777" w:rsidR="00A15B74" w:rsidRDefault="00A15B74" w:rsidP="00A15B74">
      <w:pPr>
        <w:spacing w:line="276" w:lineRule="auto"/>
        <w:jc w:val="both"/>
        <w:rPr>
          <w:rFonts w:ascii="Cambria" w:hAnsi="Cambria"/>
        </w:rPr>
      </w:pPr>
    </w:p>
    <w:p w14:paraId="7608B6D3" w14:textId="77777777" w:rsidR="00DF7F75" w:rsidRDefault="00DF7F75" w:rsidP="00A15B74">
      <w:pPr>
        <w:spacing w:line="276" w:lineRule="auto"/>
        <w:jc w:val="both"/>
        <w:rPr>
          <w:rFonts w:ascii="Cambria" w:hAnsi="Cambria"/>
        </w:rPr>
      </w:pPr>
    </w:p>
    <w:p w14:paraId="05CBAB2C" w14:textId="77777777" w:rsidR="00512B4D" w:rsidRPr="00B01AD6" w:rsidRDefault="00512B4D" w:rsidP="00512B4D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1726D4E" w14:textId="77777777" w:rsidR="00512B4D" w:rsidRPr="00B01AD6" w:rsidRDefault="00512B4D" w:rsidP="00512B4D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7FD792EF" w14:textId="4E03B3D9" w:rsidR="00120ED3" w:rsidRPr="00A15B74" w:rsidRDefault="00512B4D" w:rsidP="00A15B74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sectPr w:rsidR="00120ED3" w:rsidRPr="00A15B74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1A2C9" w14:textId="77777777" w:rsidR="00DD6D70" w:rsidRDefault="00DD6D70" w:rsidP="00AF0EDA">
      <w:r>
        <w:separator/>
      </w:r>
    </w:p>
  </w:endnote>
  <w:endnote w:type="continuationSeparator" w:id="0">
    <w:p w14:paraId="6508C1BF" w14:textId="77777777" w:rsidR="00DD6D70" w:rsidRDefault="00DD6D7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6A75E0" w14:textId="7C72AFF5" w:rsidR="005A4A20" w:rsidRDefault="001F44D7" w:rsidP="0086511A">
            <w:pPr>
              <w:pStyle w:val="Stopka"/>
            </w:pP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1</w:t>
            </w:r>
            <w:r w:rsidR="005A4A20"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>Szczegółowy opis przedmiotu zamówienia</w:t>
            </w:r>
            <w:r w:rsidR="0086511A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                      </w:t>
            </w:r>
            <w:r w:rsidR="0086511A" w:rsidRPr="00512B4D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="0086511A" w:rsidRPr="00512B4D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86511A" w:rsidRPr="00512B4D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="0086511A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</w:t>
            </w:r>
            <w:r w:rsidR="005A4A20">
              <w:t xml:space="preserve">   </w:t>
            </w:r>
          </w:p>
        </w:sdtContent>
      </w:sdt>
    </w:sdtContent>
  </w:sdt>
  <w:p w14:paraId="6E39113A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68B02" w14:textId="77777777" w:rsidR="00DD6D70" w:rsidRDefault="00DD6D70" w:rsidP="00AF0EDA">
      <w:r>
        <w:separator/>
      </w:r>
    </w:p>
  </w:footnote>
  <w:footnote w:type="continuationSeparator" w:id="0">
    <w:p w14:paraId="271D0F75" w14:textId="77777777" w:rsidR="00DD6D70" w:rsidRDefault="00DD6D7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C1036" w14:textId="77777777" w:rsidR="0086511A" w:rsidRDefault="0086511A">
    <w:pPr>
      <w:pStyle w:val="Nagwek"/>
    </w:pPr>
  </w:p>
  <w:p w14:paraId="5EF19FD0" w14:textId="77777777" w:rsidR="0086511A" w:rsidRDefault="0086511A" w:rsidP="0086511A">
    <w:pPr>
      <w:pStyle w:val="Nagwek"/>
    </w:pPr>
  </w:p>
  <w:p w14:paraId="135838ED" w14:textId="77777777" w:rsidR="0086511A" w:rsidRDefault="0086511A" w:rsidP="0086511A">
    <w:pPr>
      <w:spacing w:line="276" w:lineRule="auto"/>
      <w:ind w:left="-6" w:right="-2" w:firstLine="6"/>
      <w:jc w:val="center"/>
      <w:rPr>
        <w:rFonts w:ascii="Cambria" w:hAnsi="Cambria"/>
        <w:b/>
        <w:bCs/>
        <w:sz w:val="22"/>
        <w:szCs w:val="22"/>
      </w:rPr>
    </w:pPr>
    <w:r>
      <w:rPr>
        <w:rFonts w:ascii="Cambria" w:hAnsi="Cambria"/>
        <w:b/>
        <w:bCs/>
        <w:sz w:val="22"/>
        <w:szCs w:val="22"/>
      </w:rPr>
      <w:t xml:space="preserve">Zadanie realizowane jest w ramach Programu Ludności i Obrony Cywilnej </w:t>
    </w:r>
  </w:p>
  <w:p w14:paraId="3A8CA527" w14:textId="77777777" w:rsidR="0086511A" w:rsidRDefault="0086511A" w:rsidP="0086511A">
    <w:pPr>
      <w:spacing w:line="276" w:lineRule="auto"/>
      <w:ind w:left="-6" w:right="-2" w:firstLine="6"/>
      <w:jc w:val="center"/>
    </w:pPr>
    <w:r>
      <w:rPr>
        <w:rFonts w:ascii="Cambria" w:hAnsi="Cambria"/>
        <w:b/>
        <w:bCs/>
        <w:sz w:val="22"/>
        <w:szCs w:val="22"/>
      </w:rPr>
      <w:t>na lata 2025-2026</w:t>
    </w:r>
  </w:p>
  <w:p w14:paraId="5808A6BE" w14:textId="77777777" w:rsidR="0086511A" w:rsidRDefault="008651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80F07"/>
    <w:multiLevelType w:val="hybridMultilevel"/>
    <w:tmpl w:val="83A4D368"/>
    <w:lvl w:ilvl="0" w:tplc="D31E9BCE">
      <w:start w:val="1"/>
      <w:numFmt w:val="decimal"/>
      <w:lvlText w:val="%1)"/>
      <w:lvlJc w:val="left"/>
      <w:pPr>
        <w:ind w:left="850"/>
      </w:pPr>
      <w:rPr>
        <w:rFonts w:ascii="Cambria" w:eastAsia="Times New Roman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FE3EDA">
      <w:start w:val="1"/>
      <w:numFmt w:val="lowerLetter"/>
      <w:lvlText w:val="%2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50219B8">
      <w:start w:val="1"/>
      <w:numFmt w:val="lowerRoman"/>
      <w:lvlText w:val="%3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73EBBB8">
      <w:start w:val="1"/>
      <w:numFmt w:val="decimal"/>
      <w:lvlText w:val="%4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1BECE68">
      <w:start w:val="1"/>
      <w:numFmt w:val="lowerLetter"/>
      <w:lvlText w:val="%5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E49CD866">
      <w:start w:val="1"/>
      <w:numFmt w:val="lowerRoman"/>
      <w:lvlText w:val="%6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DBC4A5E">
      <w:start w:val="1"/>
      <w:numFmt w:val="decimal"/>
      <w:lvlText w:val="%7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4F3887C8">
      <w:start w:val="1"/>
      <w:numFmt w:val="lowerLetter"/>
      <w:lvlText w:val="%8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AEEF3DE">
      <w:start w:val="1"/>
      <w:numFmt w:val="lowerRoman"/>
      <w:lvlText w:val="%9"/>
      <w:lvlJc w:val="left"/>
      <w:pPr>
        <w:ind w:left="6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9FE2DDA"/>
    <w:multiLevelType w:val="hybridMultilevel"/>
    <w:tmpl w:val="A342CD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101349">
    <w:abstractNumId w:val="0"/>
  </w:num>
  <w:num w:numId="2" w16cid:durableId="1157527481">
    <w:abstractNumId w:val="1"/>
  </w:num>
  <w:num w:numId="3" w16cid:durableId="317660432">
    <w:abstractNumId w:val="3"/>
  </w:num>
  <w:num w:numId="4" w16cid:durableId="6871721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508"/>
    <w:rsid w:val="00025899"/>
    <w:rsid w:val="00032EBE"/>
    <w:rsid w:val="00035ACD"/>
    <w:rsid w:val="000467FA"/>
    <w:rsid w:val="000530C2"/>
    <w:rsid w:val="000672B8"/>
    <w:rsid w:val="00071B78"/>
    <w:rsid w:val="00085147"/>
    <w:rsid w:val="000911FB"/>
    <w:rsid w:val="00095C87"/>
    <w:rsid w:val="000B4EFC"/>
    <w:rsid w:val="000B51D2"/>
    <w:rsid w:val="000E3F93"/>
    <w:rsid w:val="000F5117"/>
    <w:rsid w:val="000F5F25"/>
    <w:rsid w:val="00101489"/>
    <w:rsid w:val="001053DA"/>
    <w:rsid w:val="001074F2"/>
    <w:rsid w:val="00120ED3"/>
    <w:rsid w:val="00124A59"/>
    <w:rsid w:val="00125D8A"/>
    <w:rsid w:val="00133040"/>
    <w:rsid w:val="00137D93"/>
    <w:rsid w:val="00141C70"/>
    <w:rsid w:val="00144955"/>
    <w:rsid w:val="001500F7"/>
    <w:rsid w:val="00172434"/>
    <w:rsid w:val="00177440"/>
    <w:rsid w:val="00181075"/>
    <w:rsid w:val="00186BFF"/>
    <w:rsid w:val="001A1359"/>
    <w:rsid w:val="001A5CFC"/>
    <w:rsid w:val="001B19ED"/>
    <w:rsid w:val="001C70A2"/>
    <w:rsid w:val="001C72EF"/>
    <w:rsid w:val="001E474E"/>
    <w:rsid w:val="001E6488"/>
    <w:rsid w:val="001F3CDC"/>
    <w:rsid w:val="001F3D4F"/>
    <w:rsid w:val="001F44D7"/>
    <w:rsid w:val="002016C5"/>
    <w:rsid w:val="00213FE8"/>
    <w:rsid w:val="002152B1"/>
    <w:rsid w:val="0021685A"/>
    <w:rsid w:val="0023534F"/>
    <w:rsid w:val="00242B40"/>
    <w:rsid w:val="00254AAA"/>
    <w:rsid w:val="002636A8"/>
    <w:rsid w:val="00267CC5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081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64DBE"/>
    <w:rsid w:val="00376AFE"/>
    <w:rsid w:val="00376D29"/>
    <w:rsid w:val="003775E9"/>
    <w:rsid w:val="00380CF5"/>
    <w:rsid w:val="003876F2"/>
    <w:rsid w:val="003B2DD4"/>
    <w:rsid w:val="003B3A99"/>
    <w:rsid w:val="003C188A"/>
    <w:rsid w:val="003D2731"/>
    <w:rsid w:val="003D6D0E"/>
    <w:rsid w:val="003F4396"/>
    <w:rsid w:val="003F6CB7"/>
    <w:rsid w:val="00411F35"/>
    <w:rsid w:val="004130BE"/>
    <w:rsid w:val="00432A9B"/>
    <w:rsid w:val="00463766"/>
    <w:rsid w:val="004730B1"/>
    <w:rsid w:val="00482D4F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2B4D"/>
    <w:rsid w:val="00515919"/>
    <w:rsid w:val="005169A6"/>
    <w:rsid w:val="005209C1"/>
    <w:rsid w:val="00521EEC"/>
    <w:rsid w:val="005320A4"/>
    <w:rsid w:val="005426E0"/>
    <w:rsid w:val="0054332C"/>
    <w:rsid w:val="00544035"/>
    <w:rsid w:val="005534D8"/>
    <w:rsid w:val="005539AF"/>
    <w:rsid w:val="0055485B"/>
    <w:rsid w:val="00576FE9"/>
    <w:rsid w:val="005920B5"/>
    <w:rsid w:val="005A04FC"/>
    <w:rsid w:val="005A4A20"/>
    <w:rsid w:val="005B397B"/>
    <w:rsid w:val="005B4257"/>
    <w:rsid w:val="005B5725"/>
    <w:rsid w:val="005D368E"/>
    <w:rsid w:val="005E5757"/>
    <w:rsid w:val="005E7F4A"/>
    <w:rsid w:val="005F3D08"/>
    <w:rsid w:val="0060464E"/>
    <w:rsid w:val="00607D39"/>
    <w:rsid w:val="006213D5"/>
    <w:rsid w:val="00622AA8"/>
    <w:rsid w:val="006320EE"/>
    <w:rsid w:val="00633834"/>
    <w:rsid w:val="00642D1F"/>
    <w:rsid w:val="0064629E"/>
    <w:rsid w:val="00656078"/>
    <w:rsid w:val="0066673D"/>
    <w:rsid w:val="00680F7B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7CCF"/>
    <w:rsid w:val="00706EA8"/>
    <w:rsid w:val="007114D9"/>
    <w:rsid w:val="00755AD3"/>
    <w:rsid w:val="00755F9E"/>
    <w:rsid w:val="00775D88"/>
    <w:rsid w:val="00777E4E"/>
    <w:rsid w:val="00784F4E"/>
    <w:rsid w:val="00792ABE"/>
    <w:rsid w:val="007A7ADB"/>
    <w:rsid w:val="007B556F"/>
    <w:rsid w:val="007B5619"/>
    <w:rsid w:val="007C2AED"/>
    <w:rsid w:val="007C60F3"/>
    <w:rsid w:val="007C6800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42F27"/>
    <w:rsid w:val="00853C5E"/>
    <w:rsid w:val="0086511A"/>
    <w:rsid w:val="00871EA8"/>
    <w:rsid w:val="00882682"/>
    <w:rsid w:val="00882B04"/>
    <w:rsid w:val="008A6B9E"/>
    <w:rsid w:val="008B10C8"/>
    <w:rsid w:val="008B22C5"/>
    <w:rsid w:val="008B5F9E"/>
    <w:rsid w:val="008B6DE3"/>
    <w:rsid w:val="008E4EDD"/>
    <w:rsid w:val="008E7FF1"/>
    <w:rsid w:val="008F292E"/>
    <w:rsid w:val="00917EAE"/>
    <w:rsid w:val="009306F3"/>
    <w:rsid w:val="0093107A"/>
    <w:rsid w:val="009373D9"/>
    <w:rsid w:val="009377DE"/>
    <w:rsid w:val="00965801"/>
    <w:rsid w:val="009667C2"/>
    <w:rsid w:val="00972C3B"/>
    <w:rsid w:val="009749D8"/>
    <w:rsid w:val="00983C07"/>
    <w:rsid w:val="009850CD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15B74"/>
    <w:rsid w:val="00A20A68"/>
    <w:rsid w:val="00A26F50"/>
    <w:rsid w:val="00A3171B"/>
    <w:rsid w:val="00A31A12"/>
    <w:rsid w:val="00A322D1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198D"/>
    <w:rsid w:val="00AA46BB"/>
    <w:rsid w:val="00AB0654"/>
    <w:rsid w:val="00AB2453"/>
    <w:rsid w:val="00AC2650"/>
    <w:rsid w:val="00AC5A3F"/>
    <w:rsid w:val="00AD0F77"/>
    <w:rsid w:val="00AE034E"/>
    <w:rsid w:val="00AF0128"/>
    <w:rsid w:val="00AF0EDA"/>
    <w:rsid w:val="00AF2442"/>
    <w:rsid w:val="00B170DD"/>
    <w:rsid w:val="00B31F97"/>
    <w:rsid w:val="00B36366"/>
    <w:rsid w:val="00B4028B"/>
    <w:rsid w:val="00B52199"/>
    <w:rsid w:val="00B54D88"/>
    <w:rsid w:val="00B5528C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87FDD"/>
    <w:rsid w:val="00D97DC0"/>
    <w:rsid w:val="00DB3755"/>
    <w:rsid w:val="00DC4FB5"/>
    <w:rsid w:val="00DC4FC0"/>
    <w:rsid w:val="00DC7C36"/>
    <w:rsid w:val="00DD0379"/>
    <w:rsid w:val="00DD6D70"/>
    <w:rsid w:val="00DE4517"/>
    <w:rsid w:val="00DF7E3F"/>
    <w:rsid w:val="00DF7F75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F0222A"/>
    <w:rsid w:val="00F03562"/>
    <w:rsid w:val="00F05B94"/>
    <w:rsid w:val="00F109A7"/>
    <w:rsid w:val="00F11F34"/>
    <w:rsid w:val="00F20FEE"/>
    <w:rsid w:val="00F32123"/>
    <w:rsid w:val="00F41912"/>
    <w:rsid w:val="00F502C3"/>
    <w:rsid w:val="00F71BF0"/>
    <w:rsid w:val="00F80135"/>
    <w:rsid w:val="00F926BB"/>
    <w:rsid w:val="00F92D59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299AFC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972C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D065B-A333-4DEF-9DAA-DFA8D96C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ŁUKÓW</dc:creator>
  <cp:keywords/>
  <dc:description/>
  <cp:lastModifiedBy>Sebastian Mazurkiewicz</cp:lastModifiedBy>
  <cp:revision>8</cp:revision>
  <cp:lastPrinted>2024-09-13T07:12:00Z</cp:lastPrinted>
  <dcterms:created xsi:type="dcterms:W3CDTF">2025-10-03T11:41:00Z</dcterms:created>
  <dcterms:modified xsi:type="dcterms:W3CDTF">2025-11-07T10:27:00Z</dcterms:modified>
</cp:coreProperties>
</file>